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FC45" w14:textId="43D85011" w:rsidR="00E13170" w:rsidRPr="0094724E" w:rsidRDefault="00D47420" w:rsidP="0094724E">
      <w:pPr>
        <w:spacing w:after="100" w:afterAutospacing="1" w:line="240" w:lineRule="auto"/>
        <w:jc w:val="center"/>
        <w:rPr>
          <w:b/>
          <w:bCs/>
        </w:rPr>
      </w:pPr>
      <w:r w:rsidRPr="0094724E">
        <w:rPr>
          <w:b/>
          <w:bCs/>
        </w:rPr>
        <w:t>Company History</w:t>
      </w:r>
    </w:p>
    <w:p w14:paraId="5C847C9B" w14:textId="61AD3DBE" w:rsidR="00D47420" w:rsidRDefault="00D47420" w:rsidP="0094724E">
      <w:pPr>
        <w:spacing w:after="100" w:afterAutospacing="1" w:line="240" w:lineRule="auto"/>
        <w:jc w:val="center"/>
      </w:pPr>
    </w:p>
    <w:p w14:paraId="518DA777" w14:textId="2D585899" w:rsidR="0094724E" w:rsidRDefault="00D47420" w:rsidP="0094724E">
      <w:pPr>
        <w:spacing w:after="100" w:afterAutospacing="1" w:line="240" w:lineRule="auto"/>
        <w:jc w:val="both"/>
      </w:pPr>
      <w:r>
        <w:t xml:space="preserve">The </w:t>
      </w:r>
      <w:r w:rsidR="0094724E">
        <w:t>C</w:t>
      </w:r>
      <w:r>
        <w:t>ompany was established as CJC Painting Contractors Ltd by Charles James Church in 1965.  Chas, as he was known, was a highly experienced painter and decorator having worked all over the UK and abroad for almost 20 years after being demobbed from the Royal Navy at the end of WWII.</w:t>
      </w:r>
    </w:p>
    <w:p w14:paraId="0A2D1082" w14:textId="2745D607" w:rsidR="00D47420" w:rsidRDefault="00D47420" w:rsidP="0094724E">
      <w:pPr>
        <w:spacing w:after="100" w:afterAutospacing="1" w:line="240" w:lineRule="auto"/>
        <w:jc w:val="both"/>
      </w:pPr>
      <w:r>
        <w:t>John Harwood started his career with CJC as an apprentice painter and decorator in 1970, passing his City and Guilds with Distinction in 1972.</w:t>
      </w:r>
    </w:p>
    <w:p w14:paraId="1D2C3533" w14:textId="28EC3E99" w:rsidR="00D47420" w:rsidRDefault="00D47420" w:rsidP="0094724E">
      <w:pPr>
        <w:spacing w:after="100" w:afterAutospacing="1" w:line="240" w:lineRule="auto"/>
        <w:jc w:val="both"/>
      </w:pPr>
      <w:r>
        <w:t>He continued his studies during six years of multi-trade site experience and gained Distinction in the Higher National Certificate in Building ensuring his successful progression to Company management</w:t>
      </w:r>
      <w:r w:rsidR="0094724E">
        <w:t>.</w:t>
      </w:r>
    </w:p>
    <w:p w14:paraId="66271D2E" w14:textId="0A2A3E24" w:rsidR="00D47420" w:rsidRDefault="00D47420" w:rsidP="0094724E">
      <w:pPr>
        <w:spacing w:after="100" w:afterAutospacing="1" w:line="240" w:lineRule="auto"/>
        <w:jc w:val="both"/>
      </w:pPr>
      <w:r>
        <w:t xml:space="preserve">He became a Director of CJC in 1984 and was appointed Managing Director in 1986.  Since </w:t>
      </w:r>
      <w:proofErr w:type="gramStart"/>
      <w:r>
        <w:t>then</w:t>
      </w:r>
      <w:proofErr w:type="gramEnd"/>
      <w:r>
        <w:t xml:space="preserve"> he has overseen the restructuring of the business to develop a painting company capable of undertaking multi-trade repairs and refurbishments, providing a high quality, well organised, honest and reliable service, tailored to each client’s individual needs.</w:t>
      </w:r>
    </w:p>
    <w:p w14:paraId="721B785A" w14:textId="119E944B" w:rsidR="0094724E" w:rsidRDefault="00D47420" w:rsidP="0094724E">
      <w:pPr>
        <w:spacing w:after="100" w:afterAutospacing="1" w:line="240" w:lineRule="auto"/>
        <w:jc w:val="both"/>
      </w:pPr>
      <w:r>
        <w:t>In early 2004 John was approved as a Contracts Manager and Project Manager under the Construction Skills Certification Scheme, having passed the relevant Health and Safety assessments.  He gained his SMSTS Certificate in 2012 (the Site Management Safety Training Scheme) and is also a qualified</w:t>
      </w:r>
      <w:r w:rsidR="0094724E">
        <w:t xml:space="preserve"> Scaffold Safety Inspector.</w:t>
      </w:r>
    </w:p>
    <w:p w14:paraId="6109B7C4" w14:textId="0BABB0FB" w:rsidR="0094724E" w:rsidRDefault="0094724E" w:rsidP="0094724E">
      <w:pPr>
        <w:spacing w:after="100" w:afterAutospacing="1" w:line="240" w:lineRule="auto"/>
        <w:jc w:val="both"/>
      </w:pPr>
      <w:r>
        <w:t xml:space="preserve">John is an Associate of the Chartered Institute of Building and a Member of the Institute of Directors and is currently in the process of winding down towards retirement and handing over the </w:t>
      </w:r>
      <w:proofErr w:type="spellStart"/>
      <w:r>
        <w:t>reigns</w:t>
      </w:r>
      <w:proofErr w:type="spellEnd"/>
      <w:r>
        <w:t xml:space="preserve"> to his protégé Stanley.</w:t>
      </w:r>
    </w:p>
    <w:p w14:paraId="24D5ED51" w14:textId="563B99B5" w:rsidR="0094724E" w:rsidRDefault="0094724E" w:rsidP="0094724E">
      <w:pPr>
        <w:spacing w:after="100" w:afterAutospacing="1" w:line="240" w:lineRule="auto"/>
        <w:jc w:val="both"/>
      </w:pPr>
      <w:r>
        <w:t>Stanley Wells joined CJC in 2010 as an apprentice painter and decorator.  Having successfully gained his City and Guilds certificate he determined to increase/expand his decorating knowledge/experience as well as gaining multi-trade experience by working alongside our carpenters, bricklayers etc.  After several years of working as a tradesman and site foreman, Stanley progressed to management training and was appointed Director in 2020.</w:t>
      </w:r>
    </w:p>
    <w:sectPr w:rsidR="0094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ee Devanagari 714">
    <w:panose1 w:val="02000600000000000000"/>
    <w:charset w:val="00"/>
    <w:family w:val="auto"/>
    <w:pitch w:val="variable"/>
    <w:sig w:usb0="80008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0"/>
    <w:rsid w:val="0094724E"/>
    <w:rsid w:val="00D47420"/>
    <w:rsid w:val="00E1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CE4B"/>
  <w15:chartTrackingRefBased/>
  <w15:docId w15:val="{653D872C-2AE4-4C81-9197-EDFC2E0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hree Devanagari 714" w:eastAsiaTheme="minorHAnsi" w:hAnsi="Shree Devanagari 714" w:cs="Shree Devanagari 714"/>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Harwood</dc:creator>
  <cp:keywords/>
  <dc:description/>
  <cp:lastModifiedBy>John Harwood</cp:lastModifiedBy>
  <cp:revision>1</cp:revision>
  <dcterms:created xsi:type="dcterms:W3CDTF">2021-02-22T13:23:00Z</dcterms:created>
  <dcterms:modified xsi:type="dcterms:W3CDTF">2021-02-22T13:45:00Z</dcterms:modified>
</cp:coreProperties>
</file>